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697D0" w14:textId="77777777" w:rsidR="004A0DFA" w:rsidRDefault="004A0DFA" w:rsidP="004A0DFA">
      <w:pPr>
        <w:pStyle w:val="NormalWeb"/>
      </w:pPr>
      <w:r>
        <w:t>You are a senior biostatistician specializing in Cox proportional hazards regression.</w:t>
      </w:r>
    </w:p>
    <w:p w14:paraId="440B00FF" w14:textId="77777777" w:rsidR="004A0DFA" w:rsidRDefault="004A0DFA" w:rsidP="004A0DFA">
      <w:pPr>
        <w:pStyle w:val="NormalWeb"/>
      </w:pPr>
      <w:r>
        <w:t>I will upload an Excel file containing survival data.</w:t>
      </w:r>
    </w:p>
    <w:p w14:paraId="753208FB" w14:textId="77777777" w:rsidR="004A0DFA" w:rsidRDefault="004A0DFA" w:rsidP="004A0DFA">
      <w:pPr>
        <w:pStyle w:val="NormalWeb"/>
      </w:pPr>
      <w:r>
        <w:t>Your task is to fit a Cox proportional hazards regression model and return only the regression coefficients and their essential statistics.</w:t>
      </w:r>
    </w:p>
    <w:p w14:paraId="1B8F76ED" w14:textId="77777777" w:rsidR="004A0DFA" w:rsidRDefault="004A0DFA" w:rsidP="004A0DFA">
      <w:pPr>
        <w:pStyle w:val="NormalWeb"/>
      </w:pPr>
      <w:r>
        <w:t>Use:</w:t>
      </w:r>
    </w:p>
    <w:p w14:paraId="69D231BF" w14:textId="77777777" w:rsidR="004A0DFA" w:rsidRDefault="004A0DFA" w:rsidP="004A0DFA">
      <w:pPr>
        <w:pStyle w:val="NormalWeb"/>
        <w:numPr>
          <w:ilvl w:val="0"/>
          <w:numId w:val="1"/>
        </w:numPr>
      </w:pPr>
      <w:r>
        <w:t xml:space="preserve">Time variable: </w:t>
      </w:r>
      <w:proofErr w:type="spellStart"/>
      <w:r>
        <w:rPr>
          <w:rStyle w:val="HTMLCode"/>
        </w:rPr>
        <w:t>Follow_up_Months</w:t>
      </w:r>
      <w:proofErr w:type="spellEnd"/>
    </w:p>
    <w:p w14:paraId="3FCB4973" w14:textId="77777777" w:rsidR="004A0DFA" w:rsidRDefault="004A0DFA" w:rsidP="004A0DFA">
      <w:pPr>
        <w:pStyle w:val="NormalWeb"/>
        <w:numPr>
          <w:ilvl w:val="0"/>
          <w:numId w:val="1"/>
        </w:numPr>
      </w:pPr>
      <w:r>
        <w:t xml:space="preserve">Event variable: </w:t>
      </w:r>
      <w:proofErr w:type="spellStart"/>
      <w:r>
        <w:rPr>
          <w:rStyle w:val="HTMLCode"/>
        </w:rPr>
        <w:t>Graft_Failure</w:t>
      </w:r>
      <w:proofErr w:type="spellEnd"/>
    </w:p>
    <w:p w14:paraId="74CD8B2E" w14:textId="77777777" w:rsidR="004A0DFA" w:rsidRDefault="004A0DFA" w:rsidP="004A0DFA">
      <w:pPr>
        <w:pStyle w:val="NormalWeb"/>
        <w:numPr>
          <w:ilvl w:val="0"/>
          <w:numId w:val="1"/>
        </w:numPr>
      </w:pPr>
      <w:r>
        <w:t>Event coding:</w:t>
      </w:r>
    </w:p>
    <w:p w14:paraId="0C614BB7" w14:textId="77777777" w:rsidR="004A0DFA" w:rsidRDefault="004A0DFA" w:rsidP="004A0DFA">
      <w:pPr>
        <w:pStyle w:val="NormalWeb"/>
        <w:numPr>
          <w:ilvl w:val="1"/>
          <w:numId w:val="1"/>
        </w:numPr>
      </w:pPr>
      <w:r>
        <w:t>1 = event</w:t>
      </w:r>
    </w:p>
    <w:p w14:paraId="0BA26375" w14:textId="77777777" w:rsidR="004A0DFA" w:rsidRDefault="004A0DFA" w:rsidP="004A0DFA">
      <w:pPr>
        <w:pStyle w:val="NormalWeb"/>
        <w:numPr>
          <w:ilvl w:val="1"/>
          <w:numId w:val="1"/>
        </w:numPr>
      </w:pPr>
      <w:r>
        <w:t>0 = censored</w:t>
      </w:r>
    </w:p>
    <w:p w14:paraId="6FCE26EA" w14:textId="77777777" w:rsidR="004A0DFA" w:rsidRDefault="004A0DFA" w:rsidP="004A0DFA">
      <w:pPr>
        <w:pStyle w:val="NormalWeb"/>
      </w:pPr>
      <w:r>
        <w:t>Exclude:</w:t>
      </w:r>
    </w:p>
    <w:p w14:paraId="52B7CDAD" w14:textId="77777777" w:rsidR="004A0DFA" w:rsidRDefault="004A0DFA" w:rsidP="004A0DFA">
      <w:pPr>
        <w:pStyle w:val="NormalWeb"/>
        <w:numPr>
          <w:ilvl w:val="0"/>
          <w:numId w:val="2"/>
        </w:numPr>
      </w:pPr>
      <w:r>
        <w:t>Patient identifiers</w:t>
      </w:r>
    </w:p>
    <w:p w14:paraId="705A4AA0" w14:textId="77777777" w:rsidR="004A0DFA" w:rsidRDefault="004A0DFA" w:rsidP="004A0DFA">
      <w:pPr>
        <w:pStyle w:val="NormalWeb"/>
        <w:numPr>
          <w:ilvl w:val="0"/>
          <w:numId w:val="2"/>
        </w:numPr>
      </w:pPr>
      <w:r>
        <w:t>Date columns</w:t>
      </w:r>
    </w:p>
    <w:p w14:paraId="52EDC1BA" w14:textId="77777777" w:rsidR="004A0DFA" w:rsidRDefault="004A0DFA" w:rsidP="004A0DFA">
      <w:pPr>
        <w:pStyle w:val="NormalWeb"/>
        <w:numPr>
          <w:ilvl w:val="0"/>
          <w:numId w:val="2"/>
        </w:numPr>
      </w:pPr>
      <w:proofErr w:type="spellStart"/>
      <w:r>
        <w:rPr>
          <w:rStyle w:val="HTMLCode"/>
        </w:rPr>
        <w:t>Linear_Predictor_Demo</w:t>
      </w:r>
      <w:proofErr w:type="spellEnd"/>
    </w:p>
    <w:p w14:paraId="062DE21A" w14:textId="77777777" w:rsidR="004A0DFA" w:rsidRDefault="004A0DFA" w:rsidP="004A0DFA">
      <w:pPr>
        <w:pStyle w:val="NormalWeb"/>
        <w:numPr>
          <w:ilvl w:val="0"/>
          <w:numId w:val="2"/>
        </w:numPr>
      </w:pPr>
      <w:r>
        <w:t>Any variable derived from the outcome</w:t>
      </w:r>
    </w:p>
    <w:p w14:paraId="2947B7A5" w14:textId="77777777" w:rsidR="004A0DFA" w:rsidRDefault="004A0DFA" w:rsidP="004A0DFA">
      <w:pPr>
        <w:pStyle w:val="NormalWeb"/>
      </w:pPr>
      <w:r>
        <w:t>Fit a multivariable Cox proportional hazards regression using the clinically relevant predictors available in the uploaded file.</w:t>
      </w:r>
    </w:p>
    <w:p w14:paraId="3F5CF142" w14:textId="77777777" w:rsidR="004A0DFA" w:rsidRDefault="004A0DFA" w:rsidP="004A0DFA">
      <w:pPr>
        <w:pStyle w:val="NormalWeb"/>
      </w:pPr>
      <w:r>
        <w:t>The main output must be a Microsoft Word document in SPSS-style format.</w:t>
      </w:r>
    </w:p>
    <w:p w14:paraId="6BA05348" w14:textId="77777777" w:rsidR="004A0DFA" w:rsidRDefault="004A0DFA" w:rsidP="004A0DFA">
      <w:pPr>
        <w:pStyle w:val="NormalWeb"/>
      </w:pPr>
      <w:r>
        <w:t>Create one editable table titled:</w:t>
      </w:r>
    </w:p>
    <w:p w14:paraId="00A7D6FD" w14:textId="77777777" w:rsidR="004A0DFA" w:rsidRDefault="004A0DFA" w:rsidP="004A0DFA">
      <w:pPr>
        <w:pStyle w:val="NormalWeb"/>
      </w:pPr>
      <w:r>
        <w:rPr>
          <w:rStyle w:val="Strong"/>
        </w:rPr>
        <w:t>Variables in the Equation</w:t>
      </w:r>
    </w:p>
    <w:p w14:paraId="41EF55B1" w14:textId="77777777" w:rsidR="004A0DFA" w:rsidRDefault="004A0DFA" w:rsidP="004A0DFA">
      <w:pPr>
        <w:pStyle w:val="NormalWeb"/>
      </w:pPr>
      <w:r>
        <w:t>Use exactly these columns:</w:t>
      </w:r>
    </w:p>
    <w:p w14:paraId="15B74078" w14:textId="77777777" w:rsidR="004A0DFA" w:rsidRDefault="004A0DFA" w:rsidP="004A0DFA">
      <w:pPr>
        <w:pStyle w:val="NormalWeb"/>
      </w:pPr>
      <w:r>
        <w:t xml:space="preserve">| Variable | B | SE | Wald | </w:t>
      </w:r>
      <w:proofErr w:type="spellStart"/>
      <w:r>
        <w:t>df</w:t>
      </w:r>
      <w:proofErr w:type="spellEnd"/>
      <w:r>
        <w:t xml:space="preserve"> | Sig. | Exp(B) | 95.0% CI for Exp(B) Lower | 95.0% CI for Exp(B) Upper |</w:t>
      </w:r>
    </w:p>
    <w:p w14:paraId="32310061" w14:textId="77777777" w:rsidR="004A0DFA" w:rsidRDefault="004A0DFA" w:rsidP="004A0DFA">
      <w:pPr>
        <w:pStyle w:val="NormalWeb"/>
      </w:pPr>
      <w:r>
        <w:t>Requirements:</w:t>
      </w:r>
    </w:p>
    <w:p w14:paraId="1CE85957" w14:textId="77777777" w:rsidR="004A0DFA" w:rsidRDefault="004A0DFA" w:rsidP="004A0DFA">
      <w:pPr>
        <w:pStyle w:val="NormalWeb"/>
        <w:numPr>
          <w:ilvl w:val="0"/>
          <w:numId w:val="3"/>
        </w:numPr>
      </w:pPr>
      <w:r>
        <w:rPr>
          <w:rStyle w:val="HTMLCode"/>
        </w:rPr>
        <w:t>B</w:t>
      </w:r>
      <w:r>
        <w:t xml:space="preserve"> must contain the estimated Cox regression coefficient (\beta).</w:t>
      </w:r>
    </w:p>
    <w:p w14:paraId="18B818C1" w14:textId="77777777" w:rsidR="004A0DFA" w:rsidRDefault="004A0DFA" w:rsidP="004A0DFA">
      <w:pPr>
        <w:pStyle w:val="NormalWeb"/>
        <w:numPr>
          <w:ilvl w:val="0"/>
          <w:numId w:val="3"/>
        </w:numPr>
      </w:pPr>
      <w:r>
        <w:rPr>
          <w:rStyle w:val="HTMLCode"/>
        </w:rPr>
        <w:t>Exp(B)</w:t>
      </w:r>
      <w:r>
        <w:t xml:space="preserve"> must contain the hazard ratio.</w:t>
      </w:r>
    </w:p>
    <w:p w14:paraId="699A55CA" w14:textId="77777777" w:rsidR="004A0DFA" w:rsidRDefault="004A0DFA" w:rsidP="004A0DFA">
      <w:pPr>
        <w:pStyle w:val="NormalWeb"/>
        <w:numPr>
          <w:ilvl w:val="0"/>
          <w:numId w:val="3"/>
        </w:numPr>
      </w:pPr>
      <w:r>
        <w:t>Report coefficients to three decimal places.</w:t>
      </w:r>
    </w:p>
    <w:p w14:paraId="60DA10A1" w14:textId="77777777" w:rsidR="004A0DFA" w:rsidRDefault="004A0DFA" w:rsidP="004A0DFA">
      <w:pPr>
        <w:pStyle w:val="NormalWeb"/>
        <w:numPr>
          <w:ilvl w:val="0"/>
          <w:numId w:val="3"/>
        </w:numPr>
      </w:pPr>
      <w:r>
        <w:t>Report P-values to three decimal places.</w:t>
      </w:r>
    </w:p>
    <w:p w14:paraId="28BCE00F" w14:textId="77777777" w:rsidR="004A0DFA" w:rsidRDefault="004A0DFA" w:rsidP="004A0DFA">
      <w:pPr>
        <w:pStyle w:val="NormalWeb"/>
        <w:numPr>
          <w:ilvl w:val="0"/>
          <w:numId w:val="3"/>
        </w:numPr>
      </w:pPr>
      <w:r>
        <w:t xml:space="preserve">Report P-values below 0.001 as </w:t>
      </w:r>
      <w:r>
        <w:rPr>
          <w:rStyle w:val="HTMLCode"/>
        </w:rPr>
        <w:t>&lt;.001</w:t>
      </w:r>
      <w:r>
        <w:t>.</w:t>
      </w:r>
    </w:p>
    <w:p w14:paraId="70EC64AE" w14:textId="77777777" w:rsidR="004A0DFA" w:rsidRDefault="004A0DFA" w:rsidP="004A0DFA">
      <w:pPr>
        <w:pStyle w:val="NormalWeb"/>
        <w:numPr>
          <w:ilvl w:val="0"/>
          <w:numId w:val="3"/>
        </w:numPr>
      </w:pPr>
      <w:r>
        <w:t>Clearly identify reference categories for categorical predictors.</w:t>
      </w:r>
    </w:p>
    <w:p w14:paraId="37DF611F" w14:textId="77777777" w:rsidR="004A0DFA" w:rsidRDefault="004A0DFA" w:rsidP="004A0DFA">
      <w:pPr>
        <w:pStyle w:val="NormalWeb"/>
        <w:numPr>
          <w:ilvl w:val="0"/>
          <w:numId w:val="3"/>
        </w:numPr>
      </w:pPr>
      <w:r>
        <w:t xml:space="preserve">For binary variables, use SPSS-style labels such as </w:t>
      </w:r>
      <w:proofErr w:type="gramStart"/>
      <w:r>
        <w:rPr>
          <w:rStyle w:val="HTMLCode"/>
        </w:rPr>
        <w:t>Diabetes(</w:t>
      </w:r>
      <w:proofErr w:type="gramEnd"/>
      <w:r>
        <w:rPr>
          <w:rStyle w:val="HTMLCode"/>
        </w:rPr>
        <w:t>1)</w:t>
      </w:r>
      <w:r>
        <w:t xml:space="preserve"> and </w:t>
      </w:r>
      <w:proofErr w:type="spellStart"/>
      <w:r>
        <w:rPr>
          <w:rStyle w:val="HTMLCode"/>
        </w:rPr>
        <w:t>Acute_</w:t>
      </w:r>
      <w:proofErr w:type="gramStart"/>
      <w:r>
        <w:rPr>
          <w:rStyle w:val="HTMLCode"/>
        </w:rPr>
        <w:t>Rejection</w:t>
      </w:r>
      <w:proofErr w:type="spellEnd"/>
      <w:r>
        <w:rPr>
          <w:rStyle w:val="HTMLCode"/>
        </w:rPr>
        <w:t>(</w:t>
      </w:r>
      <w:proofErr w:type="gramEnd"/>
      <w:r>
        <w:rPr>
          <w:rStyle w:val="HTMLCode"/>
        </w:rPr>
        <w:t>1)</w:t>
      </w:r>
      <w:r>
        <w:t>.</w:t>
      </w:r>
    </w:p>
    <w:p w14:paraId="0F9DAA1F" w14:textId="77777777" w:rsidR="004A0DFA" w:rsidRDefault="004A0DFA" w:rsidP="004A0DFA">
      <w:pPr>
        <w:pStyle w:val="NormalWeb"/>
        <w:numPr>
          <w:ilvl w:val="0"/>
          <w:numId w:val="3"/>
        </w:numPr>
      </w:pPr>
      <w:r>
        <w:lastRenderedPageBreak/>
        <w:t>Do not provide Kaplan–Meier analysis.</w:t>
      </w:r>
    </w:p>
    <w:p w14:paraId="2E942228" w14:textId="77777777" w:rsidR="004A0DFA" w:rsidRDefault="004A0DFA" w:rsidP="004A0DFA">
      <w:pPr>
        <w:pStyle w:val="NormalWeb"/>
        <w:numPr>
          <w:ilvl w:val="0"/>
          <w:numId w:val="3"/>
        </w:numPr>
      </w:pPr>
      <w:r>
        <w:t>Do not provide survival curves.</w:t>
      </w:r>
    </w:p>
    <w:p w14:paraId="03EF2988" w14:textId="77777777" w:rsidR="004A0DFA" w:rsidRDefault="004A0DFA" w:rsidP="004A0DFA">
      <w:pPr>
        <w:pStyle w:val="NormalWeb"/>
        <w:numPr>
          <w:ilvl w:val="0"/>
          <w:numId w:val="3"/>
        </w:numPr>
      </w:pPr>
      <w:r>
        <w:t>Do not provide descriptive tables.</w:t>
      </w:r>
    </w:p>
    <w:p w14:paraId="09190773" w14:textId="77777777" w:rsidR="004A0DFA" w:rsidRDefault="004A0DFA" w:rsidP="004A0DFA">
      <w:pPr>
        <w:pStyle w:val="NormalWeb"/>
        <w:numPr>
          <w:ilvl w:val="0"/>
          <w:numId w:val="3"/>
        </w:numPr>
      </w:pPr>
      <w:r>
        <w:t>Do not provide long interpretation.</w:t>
      </w:r>
    </w:p>
    <w:p w14:paraId="203F6D5E" w14:textId="77777777" w:rsidR="004A0DFA" w:rsidRDefault="004A0DFA" w:rsidP="004A0DFA">
      <w:pPr>
        <w:pStyle w:val="NormalWeb"/>
        <w:numPr>
          <w:ilvl w:val="0"/>
          <w:numId w:val="3"/>
        </w:numPr>
      </w:pPr>
      <w:r>
        <w:t>Do not invent any results.</w:t>
      </w:r>
    </w:p>
    <w:p w14:paraId="3C537788" w14:textId="77777777" w:rsidR="004A0DFA" w:rsidRDefault="004A0DFA" w:rsidP="004A0DFA">
      <w:pPr>
        <w:pStyle w:val="NormalWeb"/>
        <w:numPr>
          <w:ilvl w:val="0"/>
          <w:numId w:val="3"/>
        </w:numPr>
      </w:pPr>
      <w:r>
        <w:t>Base every estimate on the uploaded Excel file.</w:t>
      </w:r>
    </w:p>
    <w:p w14:paraId="691D61B6" w14:textId="77777777" w:rsidR="004A0DFA" w:rsidRDefault="004A0DFA" w:rsidP="004A0DFA">
      <w:pPr>
        <w:pStyle w:val="NormalWeb"/>
      </w:pPr>
      <w:r>
        <w:t>After the table, provide only a short note explaining:</w:t>
      </w:r>
    </w:p>
    <w:p w14:paraId="273A83FF" w14:textId="77777777" w:rsidR="004A0DFA" w:rsidRDefault="004A0DFA" w:rsidP="004A0DFA">
      <w:pPr>
        <w:pStyle w:val="NormalWeb"/>
      </w:pPr>
      <w:r>
        <w:t>[</w:t>
      </w:r>
      <w:r>
        <w:br/>
        <w:t>HR=\</w:t>
      </w:r>
      <w:proofErr w:type="spellStart"/>
      <w:proofErr w:type="gramStart"/>
      <w:r>
        <w:t>operatorname</w:t>
      </w:r>
      <w:proofErr w:type="spellEnd"/>
      <w:r>
        <w:t>{</w:t>
      </w:r>
      <w:proofErr w:type="gramEnd"/>
      <w:r>
        <w:t>Exp}(B)=e^\beta</w:t>
      </w:r>
      <w:r>
        <w:br/>
        <w:t>]</w:t>
      </w:r>
    </w:p>
    <w:p w14:paraId="0AE6914D" w14:textId="77777777" w:rsidR="004A0DFA" w:rsidRDefault="004A0DFA" w:rsidP="004A0DFA">
      <w:pPr>
        <w:pStyle w:val="NormalWeb"/>
      </w:pPr>
      <w:r>
        <w:t xml:space="preserve">The final output must be a downloadable Microsoft Word </w:t>
      </w:r>
      <w:r>
        <w:rPr>
          <w:rStyle w:val="HTMLCode"/>
        </w:rPr>
        <w:t>.docx</w:t>
      </w:r>
      <w:r>
        <w:t xml:space="preserve"> file with an editable, fully bordered SPSS-style table.</w:t>
      </w:r>
    </w:p>
    <w:p w14:paraId="3F52BF21" w14:textId="77777777" w:rsidR="00A73331" w:rsidRDefault="00A73331"/>
    <w:sectPr w:rsidR="00A733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A59ED"/>
    <w:multiLevelType w:val="multilevel"/>
    <w:tmpl w:val="420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226E75"/>
    <w:multiLevelType w:val="multilevel"/>
    <w:tmpl w:val="BCDE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D25C24"/>
    <w:multiLevelType w:val="multilevel"/>
    <w:tmpl w:val="410AA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0049473">
    <w:abstractNumId w:val="1"/>
  </w:num>
  <w:num w:numId="2" w16cid:durableId="81147506">
    <w:abstractNumId w:val="0"/>
  </w:num>
  <w:num w:numId="3" w16cid:durableId="417755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44C"/>
    <w:rsid w:val="001F463E"/>
    <w:rsid w:val="004A0DFA"/>
    <w:rsid w:val="007A644C"/>
    <w:rsid w:val="00A73331"/>
    <w:rsid w:val="00C0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AC4B99-4257-42EB-BE34-5DF5C109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4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4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4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4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4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4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4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4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4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4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4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4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4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4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4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4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4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4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4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4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4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64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4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4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4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64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4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4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44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A0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4A0DFA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4A0D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2</cp:revision>
  <dcterms:created xsi:type="dcterms:W3CDTF">2026-07-16T04:19:00Z</dcterms:created>
  <dcterms:modified xsi:type="dcterms:W3CDTF">2026-07-16T04:20:00Z</dcterms:modified>
</cp:coreProperties>
</file>